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8949C" w14:textId="09A8F9CF" w:rsidR="00EA00C9" w:rsidRPr="0001048B" w:rsidRDefault="0001048B" w:rsidP="0001048B">
      <w:pPr>
        <w:jc w:val="center"/>
        <w:rPr>
          <w:sz w:val="36"/>
          <w:szCs w:val="36"/>
        </w:rPr>
      </w:pPr>
      <w:r w:rsidRPr="0001048B">
        <w:rPr>
          <w:sz w:val="36"/>
          <w:szCs w:val="36"/>
        </w:rPr>
        <w:t>Régression linéaire avec Regressi</w:t>
      </w:r>
    </w:p>
    <w:p w14:paraId="15CD4105" w14:textId="77777777" w:rsidR="0001048B" w:rsidRDefault="0001048B"/>
    <w:p w14:paraId="2A4055C9" w14:textId="26D644C2" w:rsidR="00611B60" w:rsidRPr="00611B60" w:rsidRDefault="00611B60">
      <w:pPr>
        <w:rPr>
          <w:b/>
          <w:bCs/>
          <w:sz w:val="24"/>
          <w:szCs w:val="24"/>
        </w:rPr>
      </w:pPr>
      <w:r w:rsidRPr="00611B60">
        <w:rPr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51651F" wp14:editId="7FCB41E6">
            <wp:simplePos x="0" y="0"/>
            <wp:positionH relativeFrom="column">
              <wp:posOffset>3658235</wp:posOffset>
            </wp:positionH>
            <wp:positionV relativeFrom="paragraph">
              <wp:posOffset>165735</wp:posOffset>
            </wp:positionV>
            <wp:extent cx="2926080" cy="2717165"/>
            <wp:effectExtent l="0" t="0" r="7620" b="6985"/>
            <wp:wrapSquare wrapText="bothSides"/>
            <wp:docPr id="12651271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2714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1B60">
        <w:rPr>
          <w:b/>
          <w:bCs/>
          <w:sz w:val="24"/>
          <w:szCs w:val="24"/>
        </w:rPr>
        <w:t>Entrée des données au clavier </w:t>
      </w:r>
    </w:p>
    <w:p w14:paraId="746783A5" w14:textId="32453FFC" w:rsidR="00611B60" w:rsidRDefault="00611B60">
      <w:r>
        <w:t>Pour rentrer manuellement les données dans le logiciel, aller dans Fichier, Nouveau et Clavier.</w:t>
      </w:r>
    </w:p>
    <w:p w14:paraId="1597AB34" w14:textId="525A7C8F" w:rsidR="00611B60" w:rsidRDefault="00611B60">
      <w:r>
        <w:t xml:space="preserve">Dans la fenêtre ouverte, il y a deux grandeurs possibles : </w:t>
      </w:r>
    </w:p>
    <w:p w14:paraId="070E0614" w14:textId="72777AA6" w:rsidR="00611B60" w:rsidRDefault="00611B60" w:rsidP="00611B60">
      <w:pPr>
        <w:pStyle w:val="Paragraphedeliste"/>
        <w:numPr>
          <w:ilvl w:val="0"/>
          <w:numId w:val="1"/>
        </w:numPr>
      </w:pPr>
      <w:r>
        <w:t xml:space="preserve">Les </w:t>
      </w:r>
      <w:r w:rsidRPr="00611B60">
        <w:rPr>
          <w:u w:val="single"/>
        </w:rPr>
        <w:t>variables expérimentales</w:t>
      </w:r>
      <w:r>
        <w:t>, qui varient lors de l’expérience ;</w:t>
      </w:r>
    </w:p>
    <w:p w14:paraId="3322EA0B" w14:textId="77ED3317" w:rsidR="00611B60" w:rsidRDefault="00611B60" w:rsidP="00611B60">
      <w:pPr>
        <w:pStyle w:val="Paragraphedeliste"/>
        <w:numPr>
          <w:ilvl w:val="0"/>
          <w:numId w:val="1"/>
        </w:numPr>
      </w:pPr>
      <w:r>
        <w:t xml:space="preserve">Les </w:t>
      </w:r>
      <w:r w:rsidRPr="00611B60">
        <w:rPr>
          <w:u w:val="single"/>
        </w:rPr>
        <w:t>paramètres expérimentaux</w:t>
      </w:r>
      <w:r>
        <w:t xml:space="preserve"> qui sont constants lors de l’expérience.</w:t>
      </w:r>
    </w:p>
    <w:p w14:paraId="0B6CBBF4" w14:textId="61CDF091" w:rsidR="00611B60" w:rsidRDefault="00D1792E" w:rsidP="00611B60">
      <w:r w:rsidRPr="00611B60">
        <w:drawing>
          <wp:anchor distT="0" distB="0" distL="114300" distR="114300" simplePos="0" relativeHeight="251659264" behindDoc="0" locked="0" layoutInCell="1" allowOverlap="1" wp14:anchorId="641A344B" wp14:editId="6CF8ECC9">
            <wp:simplePos x="0" y="0"/>
            <wp:positionH relativeFrom="column">
              <wp:posOffset>0</wp:posOffset>
            </wp:positionH>
            <wp:positionV relativeFrom="paragraph">
              <wp:posOffset>106045</wp:posOffset>
            </wp:positionV>
            <wp:extent cx="3105150" cy="3195320"/>
            <wp:effectExtent l="0" t="0" r="0" b="5080"/>
            <wp:wrapSquare wrapText="bothSides"/>
            <wp:docPr id="7571277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2771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0CC2C" w14:textId="15F80E61" w:rsidR="0053395E" w:rsidRDefault="0053395E" w:rsidP="00611B60">
      <w:r>
        <w:t>Remplir les tableaux en utilisant de préférence les unités du système international. Les minimums et maximums ne sont pas obligatoires.</w:t>
      </w:r>
    </w:p>
    <w:p w14:paraId="2397203D" w14:textId="132B619A" w:rsidR="0053395E" w:rsidRDefault="0053395E"/>
    <w:p w14:paraId="019FEDC7" w14:textId="06ED02AF" w:rsidR="00611B60" w:rsidRDefault="0053395E">
      <w:r>
        <w:t>Remplir le tableau avec vos valeurs.</w:t>
      </w:r>
    </w:p>
    <w:p w14:paraId="28A9671F" w14:textId="623DBC86" w:rsidR="0053395E" w:rsidRDefault="0053395E">
      <w:r w:rsidRPr="0053395E">
        <w:drawing>
          <wp:inline distT="0" distB="0" distL="0" distR="0" wp14:anchorId="7576466E" wp14:editId="5578DD6D">
            <wp:extent cx="2333951" cy="752580"/>
            <wp:effectExtent l="0" t="0" r="9525" b="9525"/>
            <wp:docPr id="11648207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207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CE52C" w14:textId="77777777" w:rsidR="0053395E" w:rsidRDefault="0053395E"/>
    <w:p w14:paraId="678618B6" w14:textId="1B6F26CD" w:rsidR="0053395E" w:rsidRDefault="00F02E82">
      <w:r w:rsidRPr="0053395E">
        <w:drawing>
          <wp:anchor distT="0" distB="0" distL="114300" distR="114300" simplePos="0" relativeHeight="251660288" behindDoc="0" locked="0" layoutInCell="1" allowOverlap="1" wp14:anchorId="00C0518C" wp14:editId="318B8BDE">
            <wp:simplePos x="0" y="0"/>
            <wp:positionH relativeFrom="column">
              <wp:posOffset>3752215</wp:posOffset>
            </wp:positionH>
            <wp:positionV relativeFrom="paragraph">
              <wp:posOffset>189865</wp:posOffset>
            </wp:positionV>
            <wp:extent cx="2733675" cy="828675"/>
            <wp:effectExtent l="0" t="0" r="0" b="9525"/>
            <wp:wrapSquare wrapText="bothSides"/>
            <wp:docPr id="12422157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1572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F77A4B" w14:textId="34ED0904" w:rsidR="0053395E" w:rsidRDefault="0053395E">
      <w:pPr>
        <w:rPr>
          <w:b/>
          <w:bCs/>
          <w:sz w:val="24"/>
          <w:szCs w:val="24"/>
        </w:rPr>
      </w:pPr>
      <w:r w:rsidRPr="0053395E">
        <w:rPr>
          <w:b/>
          <w:bCs/>
          <w:sz w:val="24"/>
          <w:szCs w:val="24"/>
        </w:rPr>
        <w:t xml:space="preserve">Visualisation de la courbe </w:t>
      </w:r>
    </w:p>
    <w:p w14:paraId="38BDF9D6" w14:textId="5DBFA022" w:rsidR="0053395E" w:rsidRPr="0053395E" w:rsidRDefault="0053395E" w:rsidP="0053395E">
      <w:r>
        <w:t>Regressi trace directement le graphe que l’on peut visualiser en appuyant sur le bouton « Graphe ».</w:t>
      </w:r>
    </w:p>
    <w:p w14:paraId="334881C6" w14:textId="273B0B6A" w:rsidR="0053395E" w:rsidRDefault="00F02E82">
      <w:r>
        <w:t>En cliquant sur « Coord. », il est possible de modifier les abscisses et les ordonnées, les axes mais aussi les options de représentation de la courbe.</w:t>
      </w:r>
    </w:p>
    <w:p w14:paraId="29AC6B46" w14:textId="1F31A133" w:rsidR="00F02E82" w:rsidRDefault="00D1792E">
      <w:r w:rsidRPr="00F02E82">
        <w:drawing>
          <wp:anchor distT="0" distB="0" distL="114300" distR="114300" simplePos="0" relativeHeight="251661312" behindDoc="0" locked="0" layoutInCell="1" allowOverlap="1" wp14:anchorId="495A85A8" wp14:editId="0BBD0967">
            <wp:simplePos x="0" y="0"/>
            <wp:positionH relativeFrom="column">
              <wp:posOffset>3513455</wp:posOffset>
            </wp:positionH>
            <wp:positionV relativeFrom="paragraph">
              <wp:posOffset>173355</wp:posOffset>
            </wp:positionV>
            <wp:extent cx="2972435" cy="2392045"/>
            <wp:effectExtent l="0" t="0" r="0" b="8255"/>
            <wp:wrapSquare wrapText="bothSides"/>
            <wp:docPr id="19607302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73021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E82" w:rsidRPr="00F02E82">
        <w:drawing>
          <wp:inline distT="0" distB="0" distL="0" distR="0" wp14:anchorId="37E0F943" wp14:editId="41C06FFD">
            <wp:extent cx="2294626" cy="968666"/>
            <wp:effectExtent l="0" t="0" r="0" b="3175"/>
            <wp:docPr id="8713728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37287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1645" cy="97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6D5BA" w14:textId="77777777" w:rsidR="00F02E82" w:rsidRDefault="00F02E82"/>
    <w:p w14:paraId="758B9E64" w14:textId="77777777" w:rsidR="00F02E82" w:rsidRDefault="00F02E82"/>
    <w:p w14:paraId="5ADC39E1" w14:textId="77777777" w:rsidR="00F02E82" w:rsidRDefault="00F02E82"/>
    <w:p w14:paraId="5C26642E" w14:textId="77777777" w:rsidR="00F02E82" w:rsidRDefault="00F02E82"/>
    <w:p w14:paraId="135241DE" w14:textId="3F364F9F" w:rsidR="00F02E82" w:rsidRDefault="00F02E82">
      <w:pPr>
        <w:rPr>
          <w:b/>
          <w:bCs/>
          <w:sz w:val="24"/>
          <w:szCs w:val="24"/>
        </w:rPr>
      </w:pPr>
      <w:r w:rsidRPr="00F02E82">
        <w:lastRenderedPageBreak/>
        <w:drawing>
          <wp:anchor distT="0" distB="0" distL="114300" distR="114300" simplePos="0" relativeHeight="251662336" behindDoc="0" locked="0" layoutInCell="1" allowOverlap="1" wp14:anchorId="60698CD6" wp14:editId="10B4CCC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80831" cy="5132717"/>
            <wp:effectExtent l="0" t="0" r="0" b="0"/>
            <wp:wrapSquare wrapText="bothSides"/>
            <wp:docPr id="5291157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1572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31" cy="5132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2E82">
        <w:rPr>
          <w:b/>
          <w:bCs/>
          <w:sz w:val="24"/>
          <w:szCs w:val="24"/>
        </w:rPr>
        <w:t>Modélisation de la courbe</w:t>
      </w:r>
    </w:p>
    <w:p w14:paraId="3FCF1E04" w14:textId="73191594" w:rsidR="00F02E82" w:rsidRPr="00F02E82" w:rsidRDefault="00F02E82" w:rsidP="00F02E82">
      <w:r>
        <w:t>Pour réaliser la régression linéaire, il faut aller dans modélisation qui est accessible depuis le bouton « </w:t>
      </w:r>
      <w:proofErr w:type="spellStart"/>
      <w:r>
        <w:t>Modèl</w:t>
      </w:r>
      <w:proofErr w:type="spellEnd"/>
      <w:r>
        <w:t>. » dans la bande du haut ou dans la barre à gauche.</w:t>
      </w:r>
    </w:p>
    <w:p w14:paraId="508C3813" w14:textId="1B3352E8" w:rsidR="00F02E82" w:rsidRDefault="00F02E82">
      <w:r>
        <w:t>Pour choisir le modèle de la régression, cliquer sur Modèles puis Linéaire, puis cliquer sur Ajuster.</w:t>
      </w:r>
    </w:p>
    <w:p w14:paraId="43C01D47" w14:textId="170A8A35" w:rsidR="00F02E82" w:rsidRDefault="00F02E82">
      <w:r w:rsidRPr="00F02E82">
        <w:drawing>
          <wp:inline distT="0" distB="0" distL="0" distR="0" wp14:anchorId="0A64D39F" wp14:editId="6B86BDCD">
            <wp:extent cx="2941608" cy="1848042"/>
            <wp:effectExtent l="0" t="0" r="0" b="0"/>
            <wp:docPr id="18551215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2154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46021" cy="185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3F639" w14:textId="56FD808F" w:rsidR="00F02E82" w:rsidRDefault="00D1792E">
      <w:r>
        <w:t>L’ajustement permet d’obtenir l’expression (linéaire ici) du modèle, les différents paramètres du modèle (coefficient directeur ici) et les résultats de la modélisation.</w:t>
      </w:r>
    </w:p>
    <w:p w14:paraId="5E19B949" w14:textId="1994F1AE" w:rsidR="00F02E82" w:rsidRDefault="00D1792E">
      <w:r w:rsidRPr="00D1792E">
        <w:drawing>
          <wp:anchor distT="0" distB="0" distL="114300" distR="114300" simplePos="0" relativeHeight="251663360" behindDoc="0" locked="0" layoutInCell="1" allowOverlap="1" wp14:anchorId="29A09E7F" wp14:editId="4B047420">
            <wp:simplePos x="0" y="0"/>
            <wp:positionH relativeFrom="column">
              <wp:posOffset>3786505</wp:posOffset>
            </wp:positionH>
            <wp:positionV relativeFrom="paragraph">
              <wp:posOffset>2676525</wp:posOffset>
            </wp:positionV>
            <wp:extent cx="2708275" cy="3375025"/>
            <wp:effectExtent l="0" t="0" r="0" b="0"/>
            <wp:wrapSquare wrapText="bothSides"/>
            <wp:docPr id="2913589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5895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792E">
        <w:drawing>
          <wp:inline distT="0" distB="0" distL="0" distR="0" wp14:anchorId="0355EB03" wp14:editId="164B5ABB">
            <wp:extent cx="2555071" cy="3364302"/>
            <wp:effectExtent l="0" t="0" r="0" b="7620"/>
            <wp:docPr id="1930211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21113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58930" cy="336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201C3" w14:textId="7188A4F3" w:rsidR="00D1792E" w:rsidRDefault="00D1792E">
      <w:r>
        <w:t xml:space="preserve">Pour obtenir le coefficient de corrélation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 appuyer sur Options, puis Affichage et cocher la case « Affichage du coefficient » dans Coefficient de corrélation.</w:t>
      </w:r>
    </w:p>
    <w:sectPr w:rsidR="00D1792E" w:rsidSect="00010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E4F1B"/>
    <w:multiLevelType w:val="hybridMultilevel"/>
    <w:tmpl w:val="2F8E9FFC"/>
    <w:lvl w:ilvl="0" w:tplc="7B803B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7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59"/>
    <w:rsid w:val="0001048B"/>
    <w:rsid w:val="00022070"/>
    <w:rsid w:val="000552C2"/>
    <w:rsid w:val="001A05DE"/>
    <w:rsid w:val="00286A5C"/>
    <w:rsid w:val="004E62E1"/>
    <w:rsid w:val="0053395E"/>
    <w:rsid w:val="00611B60"/>
    <w:rsid w:val="007B4CB0"/>
    <w:rsid w:val="00990059"/>
    <w:rsid w:val="00A227E3"/>
    <w:rsid w:val="00B51316"/>
    <w:rsid w:val="00D1792E"/>
    <w:rsid w:val="00DA17D0"/>
    <w:rsid w:val="00EA00C9"/>
    <w:rsid w:val="00F02E82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8F0E"/>
  <w15:chartTrackingRefBased/>
  <w15:docId w15:val="{C95A9A6F-9A91-418A-A43C-5852892A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7E3"/>
    <w:pPr>
      <w:spacing w:after="120" w:line="240" w:lineRule="auto"/>
      <w:jc w:val="both"/>
    </w:pPr>
    <w:rPr>
      <w:rFonts w:ascii="Cambria" w:hAnsi="Cambria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autoRedefine/>
    <w:uiPriority w:val="34"/>
    <w:qFormat/>
    <w:rsid w:val="00DA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Arcens</dc:creator>
  <cp:keywords/>
  <dc:description/>
  <cp:lastModifiedBy>Vincent Arcens</cp:lastModifiedBy>
  <cp:revision>2</cp:revision>
  <dcterms:created xsi:type="dcterms:W3CDTF">2024-07-15T17:17:00Z</dcterms:created>
  <dcterms:modified xsi:type="dcterms:W3CDTF">2024-07-15T18:02:00Z</dcterms:modified>
</cp:coreProperties>
</file>